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  <w:footerReference r:id="rId6" w:type="default"/>
    </w:sectPr>
    <w:p>
      <w:pPr>
        <w:spacing w:lineRule="auto"/>
      </w:pPr>
      <w:r>
        <w:rPr/>
        <w:t xml:space="preserve"/>
      </w:r>
    </w:p>
    <w:p>
      <w:pPr>
        <w:pStyle w:val="Heading1"/>
        <w:spacing w:line="483" w:after="90" w:lineRule="auto"/>
      </w:pPr>
      <w:r>
        <w:rPr>
          <w:sz w:val="42"/>
          <w:color w:val="09090b"/>
        </w:rPr>
        <w:t xml:space="preserve">[Your business name] — Business Plan</w:t>
      </w:r>
    </w:p>
    <w:p>
      <w:pPr>
        <w:spacing w:after="420" w:lineRule="auto"/>
      </w:pPr>
      <w:r>
        <w:rPr>
          <w:color w:val="8888a0"/>
          <w:sz w:val="21"/>
        </w:rPr>
        <w:t xml:space="preserve">Farm in [Your city] · Startup plan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Executive summary</w:t>
      </w:r>
    </w:p>
    <w:p>
      <w:pPr>
        <w:spacing w:after="150" w:lineRule="auto"/>
      </w:pPr>
      <w:r>
        <w:rPr/>
        <w:t xml:space="preserve">[Your business name] is a new farm in [Your city] offering a 20-week vegetable CSA share, weekly pickup; vegetables, herbs and cut flowers at two farmers markets; pasture-raised eggs by the dozen; a weekend farm stand with online ordering; wholesale to two restaurants and a grocer; and u-pick flowers and a fall pumpkin weekend. The model is three leased acres — two in intensive vegetables plus a high tunnel — and a hundred laying hens, sold through a twenty-week CSA, two farmers markets a week in season and a farm stand with an online store, run by one grower with seasonal help in the peak months.</w:t>
      </w:r>
    </w:p>
    <w:p>
      <w:pPr>
        <w:spacing w:after="150" w:lineRule="auto"/>
      </w:pPr>
      <w:r>
        <w:rPr/>
        <w:t xml:space="preserve">Startup budget: $46,584 across 14 items, with funding still to be decided.</w:t>
      </w:r>
    </w:p>
    <w:p>
      <w:pPr>
        <w:spacing w:after="150" w:lineRule="auto"/>
      </w:pPr>
      <w:r>
        <w:rPr/>
        <w:t xml:space="preserve">Twelve months from now, success looks like this: [What success looks like twelve months from now]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Products and services</w:t>
      </w:r>
    </w:p>
    <w:p>
      <w:pPr>
        <w:spacing w:after="150" w:lineRule="auto"/>
      </w:pPr>
      <w:r>
        <w:rPr/>
        <w:t xml:space="preserve">[Your business name]'s core product is a 20-week vegetable CSA share, weekly pickup. The CSA is sold by March and paid up front; the markets run from May to October; the eggs sell year-round from the stand and the markets; and everything is harvested, washed, cooled the same hour and packed for the day it sells.</w:t>
      </w:r>
    </w:p>
    <w:p>
      <w:pPr>
        <w:numPr>
          <w:ilvl w:val="0"/>
          <w:numId w:val="1"/>
        </w:numPr>
        <w:spacing w:after="45" w:lineRule="auto"/>
      </w:pPr>
      <w:r>
        <w:rPr/>
        <w:t xml:space="preserve">A 20-week vegetable CSA share, weekly pickup</w:t>
      </w:r>
    </w:p>
    <w:p>
      <w:pPr>
        <w:numPr>
          <w:ilvl w:val="0"/>
          <w:numId w:val="1"/>
        </w:numPr>
        <w:spacing w:after="45" w:lineRule="auto"/>
      </w:pPr>
      <w:r>
        <w:rPr/>
        <w:t xml:space="preserve">Vegetables, herbs and cut flowers at two farmers markets</w:t>
      </w:r>
    </w:p>
    <w:p>
      <w:pPr>
        <w:numPr>
          <w:ilvl w:val="0"/>
          <w:numId w:val="1"/>
        </w:numPr>
        <w:spacing w:after="45" w:lineRule="auto"/>
      </w:pPr>
      <w:r>
        <w:rPr/>
        <w:t xml:space="preserve">Pasture-raised eggs by the dozen</w:t>
      </w:r>
    </w:p>
    <w:p>
      <w:pPr>
        <w:numPr>
          <w:ilvl w:val="0"/>
          <w:numId w:val="1"/>
        </w:numPr>
        <w:spacing w:after="45" w:lineRule="auto"/>
      </w:pPr>
      <w:r>
        <w:rPr/>
        <w:t xml:space="preserve">A weekend farm stand with online ordering</w:t>
      </w:r>
    </w:p>
    <w:p>
      <w:pPr>
        <w:numPr>
          <w:ilvl w:val="0"/>
          <w:numId w:val="1"/>
        </w:numPr>
        <w:spacing w:after="45" w:lineRule="auto"/>
      </w:pPr>
      <w:r>
        <w:rPr/>
        <w:t xml:space="preserve">Wholesale to two restaurants and a grocer</w:t>
      </w:r>
    </w:p>
    <w:p>
      <w:pPr>
        <w:numPr>
          <w:ilvl w:val="0"/>
          <w:numId w:val="1"/>
        </w:numPr>
        <w:spacing w:after="45" w:lineRule="auto"/>
      </w:pPr>
      <w:r>
        <w:rPr/>
        <w:t xml:space="preserve">U-pick flowers and a fall pumpkin weekend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Market analysis</w:t>
      </w:r>
    </w:p>
    <w:p>
      <w:pPr>
        <w:spacing w:after="150" w:lineRule="auto"/>
      </w:pPr>
      <w:r>
        <w:rPr/>
        <w:t xml:space="preserve">The customers are families within twenty minutes who want the week's vegetables from a farm they can name; Saturday-morning market shoppers who buy eggs first; restaurants and a grocer that want a weekly delivery of what's in season; neighbors who stop at the stand; and the once-a-year flower and pumpkin visitors who sign up for the CSA.</w:t>
      </w:r>
    </w:p>
    <w:p>
      <w:pPr>
        <w:numPr>
          <w:ilvl w:val="0"/>
          <w:numId w:val="2"/>
        </w:numPr>
        <w:spacing w:after="45" w:lineRule="auto"/>
      </w:pPr>
      <w:r>
        <w:rPr/>
        <w:t xml:space="preserve">Families within twenty minutes who want the week's vegetables from a farm they can name</w:t>
      </w:r>
    </w:p>
    <w:p>
      <w:pPr>
        <w:numPr>
          <w:ilvl w:val="0"/>
          <w:numId w:val="2"/>
        </w:numPr>
        <w:spacing w:after="45" w:lineRule="auto"/>
      </w:pPr>
      <w:r>
        <w:rPr/>
        <w:t xml:space="preserve">Farmers market shoppers on Saturday mornings who buy eggs first and tomatoes second</w:t>
      </w:r>
    </w:p>
    <w:p>
      <w:pPr>
        <w:numPr>
          <w:ilvl w:val="0"/>
          <w:numId w:val="2"/>
        </w:numPr>
        <w:spacing w:after="45" w:lineRule="auto"/>
      </w:pPr>
      <w:r>
        <w:rPr/>
        <w:t xml:space="preserve">Restaurants and a local grocer that want a weekly delivery of what's in season</w:t>
      </w:r>
    </w:p>
    <w:p>
      <w:pPr>
        <w:numPr>
          <w:ilvl w:val="0"/>
          <w:numId w:val="2"/>
        </w:numPr>
        <w:spacing w:after="45" w:lineRule="auto"/>
      </w:pPr>
      <w:r>
        <w:rPr/>
        <w:t xml:space="preserve">Neighbors who stop at the farm stand on the way home</w:t>
      </w:r>
    </w:p>
    <w:p>
      <w:pPr>
        <w:numPr>
          <w:ilvl w:val="0"/>
          <w:numId w:val="2"/>
        </w:numPr>
        <w:spacing w:after="45" w:lineRule="auto"/>
      </w:pPr>
      <w:r>
        <w:rPr/>
        <w:t xml:space="preserve">People who come once a year for the flowers or the pumpkins and sign up for the CSA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Marketing strategy</w:t>
      </w:r>
    </w:p>
    <w:p>
      <w:pPr>
        <w:spacing w:after="150" w:lineRule="auto"/>
      </w:pPr>
      <w:r>
        <w:rPr/>
        <w:t xml:space="preserve">Most customers will come from the market table and the CSA list by word of mouth — last year's members renew and bring a friend — and the rest find [Your business name] on Google: “farm stand near me”, “CSA” and “farm fresh eggs” plus the town, so the Google Business Profile, the newsletter and a website with the CSA sign-up and the online store decide whether a visit becomes a share.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The farmers markets — the table, the sign and the conversation are the whole pitch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The CSA list: last year's members renew in February, and bring a friend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Instagram and the email newsletter — what's in the box this week, what's coming up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Google Business Profile and Google — “farm stand near me”, “CSA” and “farm fresh eggs” plus your town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Restaurant chefs you've handed a sample box, and the grocer who stocks local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A website with the CSA sign-up, the online farm store, the market schedule and the stand's hours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Operations plan</w:t>
      </w:r>
    </w:p>
    <w:p>
      <w:pPr>
        <w:spacing w:after="150" w:lineRule="auto"/>
      </w:pPr>
      <w:r>
        <w:rPr/>
        <w:t xml:space="preserve">The owner is the grower, the egg collector, the market stall and the bookkeeper in year one: a crop plan written in winter, successions by the week, drip on every bed, the tunnel for the shoulder seasons, hens on pasture in a movable coop, the walk-in cooler on market mornings, and the farm number, the produce-safety and egg records and Schedule F kept as you go.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A crop plan written in winter: successions by the week, the tunnel for the early and late crops, the CSA box planned around it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Two acres in intensive beds worked with a walk-behind tractor; drip irrigation on every bed; row cover and the tunnel for the shoulder seasons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Harvest, wash and pack on market mornings and CSA days; produce cooled the same hour in the walk-in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A hundred hens on pasture in a movable coop, eggs collected daily, washed only where the state's rules say, kept at 45°F and cartoned with the farm's name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CSA shares sold by March and paid up front; markets booked for the season; wholesale invoiced weekly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Records for the farm number, the produce-safety exemption, the egg rules and Schedule F kept as you go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Startup costs</w:t>
      </w:r>
    </w:p>
    <w:p>
      <w:pPr>
        <w:spacing w:after="150" w:lineRule="auto"/>
      </w:pPr>
      <w:r>
        <w:rPr/>
        <w:t xml:space="preserve">What it will take to open the doors, with funding still to be decided.</w:t>
      </w:r>
    </w:p>
    <w:tbl>
      <w:tblPr>
        <w:tblW w:type="dxa" w:w="86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4320"/>
        <w:gridCol w:w="4320"/>
      </w:tblGrid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>
                <w:sz w:val="18"/>
                <w:color w:val="8888a0"/>
              </w:rPr>
              <w:t xml:space="preserve">ITEM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>
                <w:sz w:val="18"/>
                <w:color w:val="8888a0"/>
              </w:rPr>
              <w:t xml:space="preserve">AMOUNT</w:t>
            </w:r>
          </w:p>
        </w:tc>
      </w:tr>
      <w:tblGrid>
        <w:gridCol w:w="4320"/>
        <w:gridCol w:w="4320"/>
      </w:tblGrid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Leasing three acres (a year's cash rent up front)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$585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A high tunnel kit, 20 feet wide by 40 to 80 feet long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$10,440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A walk-behind tractor with a tiller, a flail mower and a bed shaper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$8,500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Water: a well pump or hookup, drip tape, headers and a filter for two acres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$3,250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Seeds, trays, potting mix, row cover, compost and amendments (first season)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$3,500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Hand tools, harvest crates, a wash-pack station, a scale and a canopy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$2,750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A walk-in cooler: a CoolBot Pro, a window air conditioner and an insulated room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$3,359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100 pullet chicks, a movable coop, feeders, waterers and electric netting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$3,922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Deer fencing for the vegetable acres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$2,500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Tents, tables, signage, coolers and the display for two markets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$1,000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Farm liability insurance (first year), with product liability for the markets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$1,550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Business registration (LLC), EIN, USDA farm number and the sales-tax exemption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$170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Website with the CSA sign-up, the online farm store and Google Business Profile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Working capital: two months of running costs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$5,058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  <w:top w:val="single" w:sz="16" w:space="0" w:color="E4E4ED"/>
            </w:tcBorders>
            <w:vAlign w:val="top"/>
          </w:tcPr>
          <w:p>
            <w:pPr>
              <w:jc w:val="left"/>
              <w:spacing w:lineRule="auto"/>
            </w:pPr>
            <w:r>
              <w:rPr>
                <w:color w:val="09090b"/>
              </w:rPr>
              <w:t xml:space="preserve">Total</w:t>
            </w:r>
          </w:p>
        </w:tc>
        <w:tc>
          <w:tcPr>
            <w:tcBorders>
              <w:bottom w:val="single" w:sz="8" w:space="0" w:color="EFEFF4"/>
              <w:top w:val="single" w:sz="16" w:space="0" w:color="E4E4ED"/>
            </w:tcBorders>
            <w:vAlign w:val="top"/>
          </w:tcPr>
          <w:p>
            <w:pPr>
              <w:jc w:val="right"/>
              <w:spacing w:lineRule="auto"/>
            </w:pPr>
            <w:r>
              <w:rPr>
                <w:color w:val="09090b"/>
              </w:rPr>
              <w:t xml:space="preserve">$46,584</w:t>
            </w:r>
          </w:p>
        </w:tc>
      </w:tr>
    </w:tbl>
    <w:p>
      <w:pPr>
        <w:spacing w:lineRule="auto"/>
      </w:pPr>
      <w:r>
        <w:rPr/>
      </w:r>
    </w:p>
    <w:p>
      <w:pPr>
        <w:spacing w:after="180" w:lineRule="auto"/>
      </w:pPr>
      <w:r>
        <w:rPr>
          <w:sz w:val="20"/>
          <w:color w:val="8888a0"/>
        </w:rPr>
        <w:t xml:space="preserve">Typical range to start a farm in the US: $29,247–$65,921. Your list is what you decided to spend — replace estimates with real quotes as you get them. Website with the CSA sign-up, the online farm store and Google Business Profile: Your Zarla plan includes the website — the CSA sign-up, the online farm store, the market schedule, the stand's hours and the egg price — and walks you through your Google Business Profile. Having one built typically costs $1,000 to $2,000 from a freelancer.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Financial plan</w:t>
      </w:r>
    </w:p>
    <w:p>
      <w:pPr>
        <w:spacing w:after="150" w:lineRule="auto"/>
      </w:pPr>
      <w:r>
        <w:rPr/>
        <w:t xml:space="preserve">The numbers below come from your own startup list and typical monthly costs for a first-year market farm on leased land in the US. Startup is the tunnel, the tractor, the cooler, the hens and the first season's supplies; the monthly lines are supplies, feed, driving, insurance, the lease and the markets; and the channels — the CSA paid in advance, the markets and the eggs — decide what is left after the owner's hours.</w:t>
      </w:r>
    </w:p>
    <w:p>
      <w:pPr>
        <w:spacing w:after="150" w:lineRule="auto"/>
      </w:pPr>
      <w:r>
        <w:rPr/>
        <w:t xml:space="preserve">Typical monthly operating costs for a farm: $1,302–$4,142 a month, before the owner's own pay.</w:t>
      </w:r>
    </w:p>
    <w:p>
      <w:pPr>
        <w:spacing w:after="150" w:lineRule="auto"/>
      </w:pPr>
      <w:r>
        <w:rPr/>
        <w:t xml:space="preserve">Add a monthly sales target and the plan will show how long it takes to recover the startup budget.</w:t>
      </w:r>
    </w:p>
    <w:tbl>
      <w:tblPr>
        <w:tblW w:type="dxa" w:w="86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4320"/>
        <w:gridCol w:w="4320"/>
      </w:tblGrid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>
                <w:sz w:val="18"/>
                <w:color w:val="8888a0"/>
              </w:rPr>
              <w:t xml:space="preserve">COST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>
                <w:sz w:val="18"/>
                <w:color w:val="8888a0"/>
              </w:rPr>
              <w:t xml:space="preserve">TYPICAL RANGE</w:t>
            </w:r>
          </w:p>
        </w:tc>
      </w:tr>
      <w:tblGrid>
        <w:gridCol w:w="4320"/>
        <w:gridCol w:w="4320"/>
      </w:tblGrid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Compost, potting mix, row cover, drip tape and packaging, averaged over the year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$200–$500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Layer feed for 100 hens (about 25 pounds a day)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$250–$400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Driving: markets, deliveries and the feed store, 400 to 800 miles a month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$304–$608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Farm liability insurance, by the month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$50–$208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The land lease, by the month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$37–$61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Farmers market fees for two markets, averaged over the year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$38–$92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Seasonal help: a part-time hand in the peak months, averaged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$0–$1,200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CSA management, bookkeeping and the phone (included with Zarla)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$30–$100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Electricity for the cooler and the pump, and water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$80–$250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Tractor, tunnel plastic, netting and irrigation repairs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$100–$300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Newsletter, signs, the market banner and a few ads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$50–$200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Card fees (on about $5,400 of CSA, market and stand sales)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$163–$223</w:t>
            </w:r>
          </w:p>
        </w:tc>
      </w:tr>
    </w:tbl>
    <w:p>
      <w:pPr>
        <w:spacing w:lineRule="auto"/>
      </w:pPr>
      <w:r>
        <w:rPr/>
      </w:r>
    </w:p>
    <w:p>
      <w:pPr>
        <w:spacing w:after="180" w:lineRule="auto"/>
      </w:pPr>
      <w:r>
        <w:rPr>
          <w:sz w:val="20"/>
          <w:color w:val="8888a0"/>
        </w:rPr>
        <w:t xml:space="preserve">US ranges for a small operation; replace with your own figures as you learn them. Lines marked (included with Zarla) are what those tools cost separately — with Zarla they are part of one monthly plan.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Risks and honest downsides</w:t>
      </w:r>
    </w:p>
    <w:p>
      <w:pPr>
        <w:spacing w:after="150" w:lineRule="auto"/>
      </w:pPr>
      <w:r>
        <w:rPr/>
        <w:t xml:space="preserve">Every farm plan should say out loud what can go wrong. For [Your business name], the real risks are: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Weather: a late frost, a wet June or a dry August takes crops the plan already sold to the CSA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The first CSA money arrives in March and the first market in May, and the seeds, the tunnel and the chicks are paid for in February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Two intensive acres is close to 4,000 hours of labor a year by SARE's numbers — the owner's year, before a market table is staffed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A predator in the coop or a disease in the flock is the egg line gone for a season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A lease that ends is a farm that ends: the tunnel, the fencing and the soil you built stay with the land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Most US farm households lose money farming and live on off-farm income — a first-year plan that needs the farm to pay the mortgage is the risk itself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Licenses, permits and insurance</w:t>
      </w:r>
    </w:p>
    <w:p>
      <w:pPr>
        <w:spacing w:after="150" w:lineRule="auto"/>
      </w:pPr>
      <w:r>
        <w:rPr/>
        <w:t xml:space="preserve">What [Your business name] needs before it can legally trade in the US. Rules vary by state and city — confirm each item with your local licensing office and an accountant.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The farm number, the business and the taxes — In the US the USDA counts you as a farm at $1,000 of agricultural sales a year; register the land with your county Farm Service Agency office for a free farm number — it is the key to FSA's microloans (up to $50,000, 5.25% for operating loans in the fall of 2026), NRCS's cost-share for the tunnel and the organic cost share. Register the business (an LLC is $40 in Kentucky and $300 in Texas, and California adds an $800 yearly LLC tax on top of its filing fee), take a free EIN, file farm income on Schedule F, and get the state's agricultural sales-tax exemption number (the Texas ag/timber number is free) so seed, feed, fertilizer and equipment are bought tax-free; raw produce sold by the grower is untaxed groceries in most states, and a few states tax groceries. Confirm the entity choice and the exemption with your accountant.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Produce safety — In the US the FDA's Produce Safety Rule does not cover a farm whose produce sales averaged under $35,247 a year over the last three years (the 2025 inflation-adjusted cutoff), and a farm under $704,950 of food sales that sells mostly direct to consumers, restaurants and retailers in its state or within 275 miles is “qualified exempt” — it keeps sales records and puts the farm's name and address on the label or the market sign. Above those lines the rule's water, soil, worker-training and record rules apply; a buyer may ask for a GAP audit regardless.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Eggs — In the US eggs are a state matter, and the small-flock rules are the ones that decide the plan: Pennsylvania exempts a producer with under 3,000 hens from retail licensing when the eggs are sold within five days of lay, on the farm or within 100 miles, kept at 45°F or below and cartoned with the farm's name; Texas exempts a producer selling only its own flock's eggs direct to consumers from the state egg license (cartons marked “ungraded” with name and address, new cartons, 45°F) but a farmers market stall needs a health-department permit; California registers every egg producer with its agriculture department ($75 the first year, $50 after). Check your state's egg law before the first dozen.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Cooking, cutting and jarring — In the US washed whole produce and eggs are farm products; anything cooked, cut, pickled or jarred is a food product under your state's cottage-food law or a licensed kitchen, and sprouts and cut produce are processed food under the FDA's rules. Meat and poultry have their own federal and state exemptions and inspection — leave them to year two. Check your state's cottage-food rules before the first jar.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Pesticides and organic claims — In the US restricted-use pesticides need a private applicator license from the state agriculture department (Texas charges $100 for five years, with a training course and 15 credits to renew); general-use products need the label followed. Calling produce “organic” needs USDA certification once organic sales pass $5,000 a year — the cost-share program refunds 75% of certification costs up to $750 a scope for 2025 and 2026 — and until then “no spray” or “grown without synthetic pesticides” is the honest phrase.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Insurance and the markets — In the US a farm liability policy — or a farm rider on the homeowner's policy for a very small operation — covers the u-pick visitor who falls and the car at the stand, and every farmers market asks for a product-liability certificate naming the market before you set up; the market's own permit covers your stall for most items, and the egg and cottage-food permits are yours to hold.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Milestones: the next 30 days</w:t>
      </w:r>
    </w:p>
    <w:p>
      <w:pPr>
        <w:spacing w:after="150" w:lineRule="auto"/>
      </w:pPr>
      <w:r>
        <w:rPr/>
        <w:t xml:space="preserve">The first month's to-do list for [Your business name], in order: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Sign a long lease on the land, and get the water tested and the soil sampled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Register with the county FSA office for the farm number, and ask about the microloan and the NRCS tunnel program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Form the LLC, take the free EIN, open a business bank account and get the state ag exemption number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Write the crop plan and the CSA box plan, and order the seeds, trays and the tunnel kit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Buy the walk-behind tractor and the tiller, and lay the drip lines on the first beds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Order the chicks and build the movable coop; read your state's egg rules before the first dozen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Build the cooler room around the CoolBot, and the wash-pack station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Apply to two farmers markets for the season, and get the liability certificate they ask for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Put the website live with the CSA sign-up and the online store, claim your Google Business Profile, and open the CSA for sign-ups by February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Appendix: what a lender will ask for</w:t>
      </w:r>
    </w:p>
    <w:p>
      <w:pPr>
        <w:spacing w:after="150" w:lineRule="auto"/>
      </w:pPr>
      <w:r>
        <w:rPr/>
        <w:t xml:space="preserve">This plan tells the story and shows the numbers. If you take it to a bank, expect to be asked for these documents as well: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Two years of personal tax returns and a personal financial statement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The lease, the farm number and the crop plan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A month-by-month cash-flow projection showing the winter with no sales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CSA sign-ups and payments received, market acceptances and any wholesale letters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Quotes for the tunnel, the tractor and the cooler, and proof of liability insurance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Your credit report and your growing experience</w:t>
      </w:r>
    </w:p>
    <w:p>
      <w:pPr>
        <w:spacing w:after="180" w:lineRule="auto"/>
      </w:pPr>
      <w:r>
        <w:rPr>
          <w:sz w:val="20"/>
          <w:color w:val="8888a0"/>
        </w:rPr>
        <w:t xml:space="preserve">Template: replace every [bracketed] line and every estimate with your own figures. Written with Zarla's free business plan generator — zarla.com/business-plan-generator writes it from five questions.</w:t>
      </w:r>
    </w:p>
    <w:p>
      <w:pPr>
        <w:spacing w:lineRule="auto"/>
      </w:pPr>
      <w:r>
        <w:rPr/>
        <w:t xml:space="preserve">Written with Zarla · zarla.com/business-plan-generator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ftr xmlns="http://schemas.openxmlformats.org/wordprocessingml/2006/main">
  <p>
    <pPr>
      <spacing xmlns:ns1="http://schemas.openxmlformats.org/wordprocessingml/2006/main" ns1:lineRule="auto"/>
    </pPr>
    <r>
      <rPr/>
    </r>
    <fldSimple xmlns:ns2="http://schemas.openxmlformats.org/wordprocessingml/2006/main" ns2:instr="PAGE">
      <r/>
    </fldSimple>
  </p>
</ft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footer" Target="footer1.xml" TargetMode="Internal"/>
  <Relationship Id="rId7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Times New Roman"/>
        <a:ea typeface="Times New Roman"/>
        <a:cs typeface=""/>
      </a:majorFont>
      <a:minorFont>
        <a:latin typeface="Times New Roman"/>
        <a:ea typeface="Times New Roman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html-to-docx</cp:lastModifiedBy>
  <cp:revision>1</cp:revision>
  <dcterms:created xsi:type="dcterms:W3CDTF">2026-10-22T02:31:54.952Z</dcterms:created>
  <dcterms:modified xsi:type="dcterms:W3CDTF">2026-10-22T02:31:54.952Z</dcterms:modified>
</cp:coreProperties>
</file>