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Borders>
          <w:top w:val="double" w:sz="24" w:space="0" w:color="1845F5"/>
          <w:bottom w:val="double" w:sz="24" w:space="0" w:color="1845F5"/>
          <w:left w:val="double" w:sz="24" w:space="0" w:color="1845F5"/>
          <w:right w:val="double" w:sz="24" w:space="0" w:color="1845F5"/>
        </w:tblBorders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2"/>
                <w:b/>
                <w:color w:val="6b6e80"/>
              </w:rPr>
              <w:t xml:space="preserve">[YOUR BUSINESS NAME]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b/>
                <w:color w:val="1845f5"/>
                <w:sz w:val="48"/>
              </w:rPr>
              <w:t xml:space="preserve">OFFICE CLEANING CHECKLIST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24"/>
                <w:color w:val="3a3d4d"/>
              </w:rPr>
              <w:t xml:space="preserve">Daily, weekly and monthly tasks for a commercial clean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Client: ______________________________ Site: ______________________________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Date: ____________ Cleaner(s): __________________ In: ______ Out: ______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DAILY — ALL AREAS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Empty trash and recycling; replace liners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Vacuum carpets, rugs and entry mats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Sweep and mop hard floors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Dust and wipe desks around what's on them — nothing moved — and the reception counter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Wipe door handles, light switches, railings and elevator buttons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Remove fingerprints from glass doors and partitions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Spot-clean walls and doors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Reset meeting rooms — chairs in, tables wiped, whiteboards cleaned if marked “erase”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DAILY — RESTROOMS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Clean and disinfect toilets and urinals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Sinks, faucets, counters and mirrors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Refill soap, paper towels and toilet paper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Empty the sanitary receptacles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Spot-clean partitions, doors and walls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Mop the floor with disinfectant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Report drips, leaks or anything broken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DAILY — KITCHEN AND BREAK ROOM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Wipe counters, tables and chairs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Clean the sink and faucet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Wipe the microwave inside and out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Wipe fridge front and handles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Run or empty the dishwasher (if agreed)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Restock paper towels and soap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Empty trash and recycling; sweep and mop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WEEKLY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Dust high and low — window sills, ledges, blinds, tops of cabinets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Vacuum upholstered chairs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Wipe baseboards in the busy areas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Disinfect shared phones and keyboards (if agreed)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Polish stainless steel and clean glass partitions fully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Damp-wipe trash cans inside and out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MONTHLY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Clean inside the fridge — post a notice the week before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Vacuum vents; dust ceiling corners and light fixtures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Wash walls and doors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Clean inside windows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Wipe chair legs, bases and casters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Carpet or hard-floor deep clean as the contract says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Server or IT room: dry dust only, never spray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BEFORE YOU LEAVE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Lights off as the client asked; thermostat untouched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Doors locked, alarm set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Log the visit and anything to report — low supplies, damage, leaks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Agree the frequency of every line in the contract — daily lines on each visit, weekly and monthly lines on the dates you set — and leave this sheet for the office manager.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  <w:color w:val="1845f5"/>
              </w:rPr>
              <w:t xml:space="preserve">[Your business name] · [Your phone] · [Your website]</w:t>
            </w:r>
          </w:p>
        </w:tc>
      </w:tr>
    </w:tbl>
    <w:p>
      <w:pPr>
        <w:spacing w:lineRule="auto"/>
      </w:pPr>
      <w:r>
        <w:rPr/>
      </w:r>
    </w:p>
    <w:p>
      <w:pPr>
        <w:jc w:val="center"/>
        <w:spacing w:lineRule="auto"/>
      </w:pPr>
      <w:r>
        <w:rPr>
          <w:rFonts w:ascii="Arial" w:hAnsi="Arial"/>
          <w:sz w:val="16"/>
          <w:color w:val="8a8da0"/>
        </w:rPr>
        <w:t xml:space="preserve">Free checklist from zarla.com/guides/office-cleaning-checklist. Replace every [bracketed] line. Put this list on your website as your services list, so customers know what a clean includes before they call: zarla.com/website-builder/cleaner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Arial"/>
    <w:family w:val="swiss"/>
    <w:pitch w:val="variable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Georgia"/>
        <a:ea typeface="Georgia"/>
        <a:cs typeface=""/>
      </a:majorFont>
      <a:minorFont>
        <a:latin typeface="Georgia"/>
        <a:ea typeface="Georgi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cleaning checklist</dc:title>
  <dc:subject/>
  <dc:creator>Zarla</dc:creator>
  <cp:keywords>html-to-docx</cp:keywords>
  <dc:description/>
  <cp:lastModifiedBy>html-to-docx</cp:lastModifiedBy>
  <cp:revision>1</cp:revision>
  <dcterms:created xsi:type="dcterms:W3CDTF">2026-10-26T00:40:19.636Z</dcterms:created>
  <dcterms:modified xsi:type="dcterms:W3CDTF">2026-10-26T00:40:19.636Z</dcterms:modified>
</cp:coreProperties>
</file>