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[if your state or city licenses fence contractors] · Insured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Property line</w:t>
            </w:r>
            <w:r>
              <w:rPr>
                <w:sz w:val="20"/>
              </w:rPr>
              <w:t xml:space="preserve"> [survey pins found / survey needed]</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FENCE</w:t>
            </w:r>
          </w:p>
          <w:p>
            <w:pPr>
              <w:spacing w:line="290" w:lineRule="auto"/>
            </w:pPr>
            <w:r>
              <w:rPr>
                <w:sz w:val="20"/>
                <w:color w:val="3a3d4d"/>
              </w:rPr>
              <w:t xml:space="preserve">[Linear feet, height, style, number of gates]</w:t>
            </w:r>
          </w:p>
          <w:p>
            <w:pPr>
              <w:spacing w:line="290" w:lineRule="auto"/>
            </w:pPr>
            <w:r>
              <w:rPr>
                <w:sz w:val="20"/>
                <w:color w:val="3a3d4d"/>
              </w:rPr>
              <w:t xml:space="preserve">[Job address, if different] · [Days]</w:t>
            </w:r>
          </w:p>
          <w:p>
            <w:pPr>
              <w:spacing w:line="290" w:lineRule="auto"/>
            </w:pPr>
            <w:r>
              <w:rPr>
                <w:sz w:val="20"/>
                <w:color w:val="3a3d4d"/>
              </w:rPr>
              <w:t xml:space="preserve">[Start date; 811 locate first]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Fence</w:t>
            </w:r>
          </w:p>
          <w:p>
            <w:pPr>
              <w:spacing w:lineRule="auto"/>
            </w:pPr>
            <w:r>
              <w:rPr>
                <w:sz w:val="20"/>
              </w:rPr>
              <w:br w:type="textWrapping"/>
            </w:r>
          </w:p>
          <w:p>
            <w:pPr>
              <w:spacing w:lineRule="auto"/>
            </w:pPr>
            <w:r>
              <w:rPr>
                <w:sz w:val="17"/>
                <w:color w:val="6b6e80"/>
              </w:rPr>
              <w:t xml:space="preserve">[Material, style, height, post size and spacing, how the posts are set — linear feet, installed]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Gates</w:t>
            </w:r>
          </w:p>
          <w:p>
            <w:pPr>
              <w:spacing w:lineRule="auto"/>
            </w:pPr>
            <w:r>
              <w:rPr>
                <w:sz w:val="20"/>
              </w:rPr>
              <w:br w:type="textWrapping"/>
            </w:r>
          </w:p>
          <w:p>
            <w:pPr>
              <w:spacing w:lineRule="auto"/>
            </w:pPr>
            <w:r>
              <w:rPr>
                <w:sz w:val="17"/>
                <w:color w:val="6b6e80"/>
              </w:rPr>
              <w:t xml:space="preserve">[Width, single or double, frame and hardware —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Remove old fence</w:t>
            </w:r>
          </w:p>
          <w:p>
            <w:pPr>
              <w:spacing w:lineRule="auto"/>
            </w:pPr>
            <w:r>
              <w:rPr>
                <w:sz w:val="20"/>
              </w:rPr>
              <w:br w:type="textWrapping"/>
            </w:r>
          </w:p>
          <w:p>
            <w:pPr>
              <w:spacing w:lineRule="auto"/>
            </w:pPr>
            <w:r>
              <w:rPr>
                <w:sz w:val="17"/>
                <w:color w:val="6b6e80"/>
              </w:rPr>
              <w:t xml:space="preserve">[Type — linear feet, hauled away]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Clearing or grading on the line</w:t>
            </w:r>
          </w:p>
          <w:p>
            <w:pPr>
              <w:spacing w:lineRule="auto"/>
            </w:pPr>
            <w:r>
              <w:rPr>
                <w:sz w:val="20"/>
              </w:rPr>
              <w:br w:type="textWrapping"/>
            </w:r>
          </w:p>
          <w:p>
            <w:pPr>
              <w:spacing w:lineRule="auto"/>
            </w:pPr>
            <w:r>
              <w:rPr>
                <w:sz w:val="17"/>
                <w:color w:val="6b6e80"/>
              </w:rPr>
              <w:t xml:space="preserve">[Hours or flat]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w:t>
            </w:r>
          </w:p>
          <w:p>
            <w:pPr>
              <w:spacing w:lineRule="auto"/>
            </w:pPr>
            <w:r>
              <w:rPr>
                <w:sz w:val="20"/>
              </w:rPr>
              <w:br w:type="textWrapping"/>
            </w:r>
          </w:p>
          <w:p>
            <w:pPr>
              <w:spacing w:lineRule="auto"/>
            </w:pPr>
            <w:r>
              <w:rPr>
                <w:sz w:val="17"/>
                <w:color w:val="6b6e80"/>
              </w:rPr>
              <w:t xml:space="preserve">[City fee — and HOA approval, if the neighborhood needs one]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Rock or roots at a post hole</w:t>
            </w:r>
          </w:p>
          <w:p>
            <w:pPr>
              <w:spacing w:lineRule="auto"/>
            </w:pPr>
            <w:r>
              <w:rPr>
                <w:sz w:val="20"/>
              </w:rPr>
              <w:br w:type="textWrapping"/>
            </w:r>
          </w:p>
          <w:p>
            <w:pPr>
              <w:spacing w:lineRule="auto"/>
            </w:pPr>
            <w:r>
              <w:rPr>
                <w:sz w:val="17"/>
                <w:color w:val="6b6e80"/>
              </w:rPr>
              <w:t xml:space="preserve">[Per post, if hit]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Stain / seal / post caps</w:t>
            </w:r>
          </w:p>
          <w:p>
            <w:pPr>
              <w:spacing w:lineRule="auto"/>
            </w:pPr>
            <w:r>
              <w:rPr>
                <w:sz w:val="20"/>
              </w:rPr>
              <w:br w:type="textWrapping"/>
            </w:r>
          </w:p>
          <w:p>
            <w:pPr>
              <w:spacing w:lineRule="auto"/>
            </w:pPr>
            <w:r>
              <w:rPr>
                <w:sz w:val="17"/>
                <w:color w:val="6b6e80"/>
              </w:rPr>
              <w:t xml:space="preserve">[Option — per linear foot or per post]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[Materials, post setting, gates, cleanup, the 811 locate — and what isn't: the survey, tree and root removal, staining.]</w:t>
      </w:r>
    </w:p>
    <w:p>
      <w:pPr>
        <w:spacing w:after="80" w:lineRule="auto"/>
      </w:pPr>
      <w:r>
        <w:rPr>
          <w:sz w:val="17"/>
          <w:b/>
          <w:color w:val="6b6e80"/>
        </w:rPr>
        <w:t xml:space="preserve">HOW TO PAY</w:t>
      </w:r>
    </w:p>
    <w:p>
      <w:pPr>
        <w:spacing w:line="285" w:after="160" w:lineRule="auto"/>
      </w:pPr>
      <w:r>
        <w:rPr>
          <w:sz w:val="19"/>
          <w:color w:val="3a3d4d"/>
        </w:rPr>
        <w:t xml:space="preserve">[Deposit that orders the material and books the dates, and how to pay it. When the balance is due.]</w:t>
      </w:r>
    </w:p>
    <w:p>
      <w:pPr>
        <w:spacing w:lineRule="auto"/>
      </w:pPr>
      <w:r>
        <w:rPr>
          <w:sz w:val="16"/>
          <w:color w:val="8a8da0"/>
        </w:rPr>
        <w:t xml:space="preserve">Free template from zarla.com/guides/fence-estimate-template.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Fence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