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USDOT # [interstate] · [State] mover permit # [number]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Estimate #</w:t>
            </w:r>
            <w:r>
              <w:rPr>
                <w:sz w:val="20"/>
              </w:rPr>
              <w:t xml:space="preserve"> [number · date]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MOVE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From [address] ([size, floor, stairs or elevator])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To [address] ([size, floor])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[Date] · [crew size] · [truck size] · [start time]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Moving crew — [n] movers and truck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[Hours × hourly rate, or the flat price from the estimate]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Travel time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[Flat, or minutes ×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Packing labor — [rooms]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[Hours ×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Packing materials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[Boxes, paper, tape, wardrobe boxes]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Specialty item or access fee — [piano / safe / hot tub / stairs / long carry / shuttle]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[Only if on the estimate]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on delivery. How customers can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NOTES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[Inventory and bill of lading copies; which boxes you packed; anything left behind.]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zarla.com/guides/moving-invoice-template.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Moving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2026-10-26T04:34:01.370Z</dcterms:created>
  <dcterms:modified xsi:type="dcterms:W3CDTF">2026-10-26T04:34:01.370Z</dcterms:modified>
</cp:coreProperties>
</file>